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7D7D3E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7D7D3E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7D7D3E">
        <w:rPr>
          <w:b/>
          <w:color w:val="000000" w:themeColor="text1"/>
          <w:sz w:val="56"/>
          <w:szCs w:val="56"/>
        </w:rPr>
        <w:t>R</w:t>
      </w:r>
      <w:r w:rsidR="00A262BE" w:rsidRPr="007D7D3E">
        <w:rPr>
          <w:b/>
          <w:color w:val="000000" w:themeColor="text1"/>
          <w:sz w:val="56"/>
          <w:szCs w:val="56"/>
        </w:rPr>
        <w:t>egistration Form</w:t>
      </w:r>
    </w:p>
    <w:p w:rsidR="00A262BE" w:rsidRPr="007D7D3E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401508" w:rsidRPr="007D7D3E" w:rsidRDefault="008E4C6D" w:rsidP="008E4C6D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7D7D3E">
        <w:rPr>
          <w:rFonts w:eastAsia="新細明體"/>
          <w:color w:val="000000" w:themeColor="text1"/>
        </w:rPr>
        <w:t>Host by:</w:t>
      </w:r>
      <w:r w:rsidR="001176DE" w:rsidRPr="001176DE">
        <w:t xml:space="preserve"> </w:t>
      </w:r>
      <w:proofErr w:type="spellStart"/>
      <w:r w:rsidR="001176DE" w:rsidRPr="001176DE">
        <w:rPr>
          <w:rFonts w:eastAsia="新細明體"/>
          <w:color w:val="000000" w:themeColor="text1"/>
        </w:rPr>
        <w:t>Microdis</w:t>
      </w:r>
      <w:proofErr w:type="spellEnd"/>
      <w:r w:rsidR="001176DE" w:rsidRPr="001176DE">
        <w:rPr>
          <w:rFonts w:eastAsia="新細明體"/>
          <w:color w:val="000000" w:themeColor="text1"/>
        </w:rPr>
        <w:t xml:space="preserve"> Electronics</w:t>
      </w:r>
    </w:p>
    <w:p w:rsidR="008E4C6D" w:rsidRDefault="008E4C6D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7D7D3E" w:rsidRPr="007D7D3E" w:rsidRDefault="007D7D3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color w:val="000000" w:themeColor="text1"/>
        </w:rPr>
        <w:t>Kindly please email your completed registration form to: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Event Coordinator:</w:t>
      </w:r>
      <w:r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1176DE" w:rsidRPr="001176DE">
        <w:rPr>
          <w:rFonts w:eastAsia="新細明體" w:cs="Calibri"/>
          <w:color w:val="000000" w:themeColor="text1"/>
        </w:rPr>
        <w:t>Piotr</w:t>
      </w:r>
      <w:proofErr w:type="spellEnd"/>
      <w:r w:rsidR="001176DE" w:rsidRPr="001176DE">
        <w:rPr>
          <w:rFonts w:eastAsia="新細明體" w:cs="Calibri"/>
          <w:color w:val="000000" w:themeColor="text1"/>
        </w:rPr>
        <w:t xml:space="preserve"> </w:t>
      </w:r>
      <w:proofErr w:type="spellStart"/>
      <w:r w:rsidR="001176DE" w:rsidRPr="001176DE">
        <w:rPr>
          <w:rFonts w:eastAsia="新細明體" w:cs="Calibri"/>
          <w:color w:val="000000" w:themeColor="text1"/>
        </w:rPr>
        <w:t>Kloszewski</w:t>
      </w:r>
      <w:proofErr w:type="spellEnd"/>
      <w:r w:rsidRPr="007D7D3E">
        <w:rPr>
          <w:rFonts w:eastAsia="新細明體" w:cs="Calibri"/>
          <w:color w:val="000000" w:themeColor="text1"/>
        </w:rPr>
        <w:t xml:space="preserve"> 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Email: </w:t>
      </w:r>
      <w:hyperlink r:id="rId7" w:history="1">
        <w:r w:rsidR="001176DE" w:rsidRPr="001F27C9">
          <w:rPr>
            <w:rStyle w:val="aa"/>
            <w:rFonts w:eastAsia="新細明體" w:cs="Calibri"/>
          </w:rPr>
          <w:t>piotr.kloszewski@microdis.net</w:t>
        </w:r>
      </w:hyperlink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TEL: </w:t>
      </w:r>
      <w:r w:rsidR="001176DE" w:rsidRPr="001176DE">
        <w:rPr>
          <w:rFonts w:eastAsia="新細明體" w:cs="Calibri"/>
          <w:color w:val="000000" w:themeColor="text1"/>
        </w:rPr>
        <w:t>+48 71 3010 429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Registration Deadline: </w:t>
      </w:r>
      <w:r w:rsidR="00E67D6B">
        <w:rPr>
          <w:rFonts w:eastAsia="新細明體" w:cs="Calibri"/>
          <w:color w:val="000000" w:themeColor="text1"/>
        </w:rPr>
        <w:t>March 1</w:t>
      </w:r>
      <w:r w:rsidR="00E67D6B">
        <w:rPr>
          <w:rFonts w:eastAsia="新細明體" w:cs="Calibri" w:hint="eastAsia"/>
          <w:color w:val="000000" w:themeColor="text1"/>
        </w:rPr>
        <w:t>9</w:t>
      </w:r>
      <w:r w:rsidR="00A85CC2" w:rsidRPr="007D7D3E">
        <w:rPr>
          <w:rFonts w:eastAsia="新細明體" w:cs="Calibri"/>
          <w:color w:val="000000" w:themeColor="text1"/>
        </w:rPr>
        <w:t>, 2014</w:t>
      </w:r>
      <w:bookmarkStart w:id="0" w:name="_GoBack"/>
      <w:bookmarkEnd w:id="0"/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sym w:font="Webdings" w:char="F063"/>
      </w:r>
      <w:r w:rsidR="00C34C34" w:rsidRPr="007D7D3E">
        <w:rPr>
          <w:rFonts w:eastAsia="新細明體" w:cs="Calibri"/>
          <w:b/>
          <w:color w:val="000000" w:themeColor="text1"/>
        </w:rPr>
        <w:t xml:space="preserve"> Yes, I would like to join NEXCOM Solution Day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Topic: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1176DE" w:rsidRPr="001176DE">
        <w:rPr>
          <w:rFonts w:eastAsia="新細明體" w:cs="Calibri"/>
          <w:color w:val="000000" w:themeColor="text1"/>
        </w:rPr>
        <w:t xml:space="preserve">NEXCOM </w:t>
      </w:r>
      <w:proofErr w:type="spellStart"/>
      <w:r w:rsidR="001176DE" w:rsidRPr="001176DE">
        <w:rPr>
          <w:rFonts w:eastAsia="新細明體" w:cs="Calibri"/>
          <w:color w:val="000000" w:themeColor="text1"/>
        </w:rPr>
        <w:t>Fanless</w:t>
      </w:r>
      <w:proofErr w:type="spellEnd"/>
      <w:r w:rsidR="001176DE" w:rsidRPr="001176DE">
        <w:rPr>
          <w:rFonts w:eastAsia="新細明體" w:cs="Calibri"/>
          <w:color w:val="000000" w:themeColor="text1"/>
        </w:rPr>
        <w:t xml:space="preserve"> Computers in Automation Industry 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Date: </w:t>
      </w:r>
      <w:r w:rsidR="001176DE">
        <w:rPr>
          <w:rFonts w:eastAsia="新細明體" w:cs="Calibri"/>
          <w:color w:val="000000" w:themeColor="text1"/>
        </w:rPr>
        <w:t>March 2</w:t>
      </w:r>
      <w:r w:rsidR="001176DE">
        <w:rPr>
          <w:rFonts w:eastAsia="新細明體" w:cs="Calibri" w:hint="eastAsia"/>
          <w:color w:val="000000" w:themeColor="text1"/>
        </w:rPr>
        <w:t>7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Time: </w:t>
      </w:r>
      <w:r w:rsidR="001176DE">
        <w:rPr>
          <w:rFonts w:eastAsia="新細明體" w:cs="Calibri"/>
          <w:color w:val="000000" w:themeColor="text1"/>
        </w:rPr>
        <w:t>0</w:t>
      </w:r>
      <w:r w:rsidR="001176DE">
        <w:rPr>
          <w:rFonts w:eastAsia="新細明體" w:cs="Calibri" w:hint="eastAsia"/>
          <w:color w:val="000000" w:themeColor="text1"/>
        </w:rPr>
        <w:t>9</w:t>
      </w:r>
      <w:r w:rsidR="001176DE">
        <w:rPr>
          <w:rFonts w:eastAsia="新細明體" w:cs="Calibri"/>
          <w:color w:val="000000" w:themeColor="text1"/>
        </w:rPr>
        <w:t>:</w:t>
      </w:r>
      <w:r w:rsidR="001176DE">
        <w:rPr>
          <w:rFonts w:eastAsia="新細明體" w:cs="Calibri" w:hint="eastAsia"/>
          <w:color w:val="000000" w:themeColor="text1"/>
        </w:rPr>
        <w:t>3</w:t>
      </w:r>
      <w:r w:rsidR="00A85CC2" w:rsidRPr="007D7D3E">
        <w:rPr>
          <w:rFonts w:eastAsia="新細明體" w:cs="Calibri"/>
          <w:color w:val="000000" w:themeColor="text1"/>
        </w:rPr>
        <w:t xml:space="preserve">0- </w:t>
      </w:r>
      <w:r w:rsidR="001176DE">
        <w:rPr>
          <w:rFonts w:eastAsia="新細明體" w:cs="Calibri"/>
          <w:color w:val="000000" w:themeColor="text1"/>
        </w:rPr>
        <w:t>1</w:t>
      </w:r>
      <w:r w:rsidR="001176DE">
        <w:rPr>
          <w:rFonts w:eastAsia="新細明體" w:cs="Calibri" w:hint="eastAsia"/>
          <w:color w:val="000000" w:themeColor="text1"/>
        </w:rPr>
        <w:t>3</w:t>
      </w:r>
      <w:r w:rsidRPr="007D7D3E">
        <w:rPr>
          <w:rFonts w:eastAsia="新細明體" w:cs="Calibri"/>
          <w:color w:val="000000" w:themeColor="text1"/>
        </w:rPr>
        <w:t>:</w:t>
      </w:r>
      <w:r w:rsidR="00A85CC2" w:rsidRPr="007D7D3E">
        <w:rPr>
          <w:rFonts w:eastAsia="新細明體" w:cs="Calibri"/>
          <w:color w:val="000000" w:themeColor="text1"/>
        </w:rPr>
        <w:t>45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Venue: </w:t>
      </w:r>
      <w:r w:rsidR="001176DE" w:rsidRPr="001176DE">
        <w:rPr>
          <w:rFonts w:eastAsia="新細明體" w:cs="Calibri"/>
          <w:color w:val="000000" w:themeColor="text1"/>
        </w:rPr>
        <w:t>Warsaw International Expo Centre, conference room B1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Address: </w:t>
      </w:r>
      <w:r w:rsidR="001176DE" w:rsidRPr="001176DE">
        <w:rPr>
          <w:rFonts w:eastAsia="新細明體" w:cs="Calibri"/>
          <w:color w:val="000000" w:themeColor="text1"/>
        </w:rPr>
        <w:t xml:space="preserve">Warsaw, Poland, </w:t>
      </w:r>
      <w:proofErr w:type="spellStart"/>
      <w:r w:rsidR="001176DE" w:rsidRPr="001176DE">
        <w:rPr>
          <w:rFonts w:eastAsia="新細明體" w:cs="Calibri"/>
          <w:color w:val="000000" w:themeColor="text1"/>
        </w:rPr>
        <w:t>Pradzynskiego</w:t>
      </w:r>
      <w:proofErr w:type="spellEnd"/>
      <w:r w:rsidR="001176DE" w:rsidRPr="001176DE">
        <w:rPr>
          <w:rFonts w:eastAsia="新細明體" w:cs="Calibri"/>
          <w:color w:val="000000" w:themeColor="text1"/>
        </w:rPr>
        <w:t xml:space="preserve"> Street</w:t>
      </w:r>
    </w:p>
    <w:p w:rsidR="00A85CC2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C34C34" w:rsidRPr="007D7D3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eastAsia="新細明體" w:cs="Arial"/>
          <w:color w:val="000000" w:themeColor="text1"/>
        </w:rPr>
      </w:pPr>
    </w:p>
    <w:p w:rsidR="00A262BE" w:rsidRPr="007D7D3E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7D7D3E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DE" w:rsidRDefault="007347DE" w:rsidP="00CE64E7">
      <w:r>
        <w:separator/>
      </w:r>
    </w:p>
  </w:endnote>
  <w:endnote w:type="continuationSeparator" w:id="0">
    <w:p w:rsidR="007347DE" w:rsidRDefault="007347DE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356120</wp:posOffset>
          </wp:positionV>
          <wp:extent cx="7668000" cy="241543"/>
          <wp:effectExtent l="0" t="0" r="0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DE" w:rsidRDefault="007347DE" w:rsidP="00CE64E7">
      <w:r>
        <w:separator/>
      </w:r>
    </w:p>
  </w:footnote>
  <w:footnote w:type="continuationSeparator" w:id="0">
    <w:p w:rsidR="007347DE" w:rsidRDefault="007347DE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-374130</wp:posOffset>
          </wp:positionV>
          <wp:extent cx="7632000" cy="870015"/>
          <wp:effectExtent l="0" t="0" r="762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Header_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8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02567D"/>
    <w:rsid w:val="001176DE"/>
    <w:rsid w:val="001259D7"/>
    <w:rsid w:val="003A03F7"/>
    <w:rsid w:val="00401508"/>
    <w:rsid w:val="00466FA3"/>
    <w:rsid w:val="00527861"/>
    <w:rsid w:val="0058371E"/>
    <w:rsid w:val="006204EE"/>
    <w:rsid w:val="006B21F3"/>
    <w:rsid w:val="006E51AE"/>
    <w:rsid w:val="007347DE"/>
    <w:rsid w:val="007A42DF"/>
    <w:rsid w:val="007D7D3E"/>
    <w:rsid w:val="0080768E"/>
    <w:rsid w:val="008270D6"/>
    <w:rsid w:val="008E4C6D"/>
    <w:rsid w:val="00A262BE"/>
    <w:rsid w:val="00A85CC2"/>
    <w:rsid w:val="00C34C34"/>
    <w:rsid w:val="00CE64E7"/>
    <w:rsid w:val="00D967F7"/>
    <w:rsid w:val="00DF4D9B"/>
    <w:rsid w:val="00E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kloszewski@microdi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3</cp:revision>
  <dcterms:created xsi:type="dcterms:W3CDTF">2014-02-19T11:12:00Z</dcterms:created>
  <dcterms:modified xsi:type="dcterms:W3CDTF">2014-02-24T01:10:00Z</dcterms:modified>
</cp:coreProperties>
</file>